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39E50" w14:textId="662DDBFF" w:rsidR="00354905" w:rsidRPr="00C13715" w:rsidRDefault="00354905" w:rsidP="0035490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sz w:val="24"/>
          <w:szCs w:val="24"/>
        </w:rPr>
      </w:pPr>
      <w:r w:rsidRPr="00C13715">
        <w:rPr>
          <w:rFonts w:cstheme="minorHAnsi"/>
          <w:b/>
          <w:sz w:val="24"/>
          <w:szCs w:val="24"/>
        </w:rPr>
        <w:t xml:space="preserve">EDITAL DE CHAMAMENTO PÚBLICO </w:t>
      </w:r>
      <w:r w:rsidR="008B029C" w:rsidRPr="00847F22">
        <w:rPr>
          <w:rFonts w:cstheme="minorHAnsi"/>
          <w:b/>
          <w:sz w:val="24"/>
          <w:szCs w:val="24"/>
        </w:rPr>
        <w:t>01</w:t>
      </w:r>
      <w:r w:rsidRPr="00C13715">
        <w:rPr>
          <w:rFonts w:cstheme="minorHAnsi"/>
          <w:b/>
          <w:sz w:val="24"/>
          <w:szCs w:val="24"/>
        </w:rPr>
        <w:t>/2024</w:t>
      </w:r>
    </w:p>
    <w:p w14:paraId="4526AFCE" w14:textId="631D4AB0" w:rsidR="00354905" w:rsidRDefault="00354905" w:rsidP="00354905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  <w:r w:rsidRPr="00C13715">
        <w:rPr>
          <w:rFonts w:cstheme="minorHAnsi"/>
          <w:b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12A6A0EE" w14:textId="7A3C54CF" w:rsidR="00F959A7" w:rsidRPr="00A163F3" w:rsidRDefault="00A163F3" w:rsidP="00A163F3">
      <w:pPr>
        <w:spacing w:before="240"/>
        <w:jc w:val="center"/>
        <w:rPr>
          <w:b/>
          <w:sz w:val="50"/>
          <w:szCs w:val="24"/>
        </w:rPr>
      </w:pPr>
      <w:r w:rsidRPr="00C13715">
        <w:rPr>
          <w:b/>
          <w:sz w:val="50"/>
          <w:szCs w:val="24"/>
        </w:rPr>
        <w:t xml:space="preserve">ANEXO </w:t>
      </w:r>
      <w:r>
        <w:rPr>
          <w:b/>
          <w:sz w:val="50"/>
          <w:szCs w:val="24"/>
        </w:rPr>
        <w:t>2</w:t>
      </w:r>
    </w:p>
    <w:p w14:paraId="4993441B" w14:textId="399B3756" w:rsidR="00A565D2" w:rsidRDefault="002C65FD">
      <w:pPr>
        <w:spacing w:before="280" w:after="280" w:line="240" w:lineRule="auto"/>
        <w:jc w:val="center"/>
        <w:rPr>
          <w:b/>
          <w:smallCaps/>
          <w:color w:val="000000"/>
          <w:sz w:val="32"/>
          <w:szCs w:val="24"/>
        </w:rPr>
      </w:pPr>
      <w:r w:rsidRPr="00354905">
        <w:rPr>
          <w:b/>
          <w:smallCaps/>
          <w:color w:val="000000"/>
          <w:sz w:val="32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2C2440A6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05D0E2D8" w14:textId="77777777" w:rsidR="00F959A7" w:rsidRPr="0051111F" w:rsidRDefault="00F959A7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Style w:val="a0"/>
        <w:tblW w:w="10773" w:type="dxa"/>
        <w:tblInd w:w="-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7796"/>
        <w:gridCol w:w="1417"/>
      </w:tblGrid>
      <w:tr w:rsidR="00A565D2" w14:paraId="2BA7D8D3" w14:textId="77777777" w:rsidTr="00A7783A">
        <w:tc>
          <w:tcPr>
            <w:tcW w:w="10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1404F9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5531B8" w14:textId="77777777" w:rsidR="00604104" w:rsidRDefault="00604104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</w:t>
            </w:r>
          </w:p>
          <w:p w14:paraId="796FE37C" w14:textId="0796555B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Máxima</w:t>
            </w:r>
          </w:p>
        </w:tc>
      </w:tr>
      <w:tr w:rsidR="00A565D2" w14:paraId="4DD7C074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5318DBCA" w:rsidR="00A565D2" w:rsidRPr="00F959A7" w:rsidRDefault="00604104" w:rsidP="006041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sz w:val="24"/>
                <w:szCs w:val="24"/>
              </w:rPr>
              <w:t xml:space="preserve">Qualidade do Projeto - Coerência do objeto, objetivos e justificativa do projeto </w:t>
            </w:r>
            <w:r w:rsidRPr="00F959A7">
              <w:rPr>
                <w:sz w:val="24"/>
                <w:szCs w:val="24"/>
              </w:rPr>
              <w:t>- A análise deverá considerar se o conteúdo do projeto apresenta, como um todo, coerência, observando o objeto e a justificativa</w:t>
            </w:r>
            <w:r w:rsidR="002C65FD" w:rsidRPr="00F959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6EB27C90" w:rsidR="00A565D2" w:rsidRPr="00F959A7" w:rsidRDefault="002C65FD" w:rsidP="006041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Relevância da ação proposta para o cenário cultural d</w:t>
            </w:r>
            <w:r w:rsidR="001B1D1E" w:rsidRPr="00F959A7">
              <w:rPr>
                <w:b/>
                <w:color w:val="000000"/>
                <w:sz w:val="24"/>
                <w:szCs w:val="24"/>
              </w:rPr>
              <w:t xml:space="preserve">o município de </w:t>
            </w:r>
            <w:r w:rsidR="00C338B3">
              <w:rPr>
                <w:b/>
                <w:color w:val="000000"/>
                <w:sz w:val="24"/>
                <w:szCs w:val="24"/>
              </w:rPr>
              <w:t>Arara</w:t>
            </w:r>
            <w:r w:rsidR="001B1D1E" w:rsidRPr="00F959A7">
              <w:rPr>
                <w:b/>
                <w:color w:val="000000"/>
                <w:sz w:val="24"/>
                <w:szCs w:val="24"/>
              </w:rPr>
              <w:t xml:space="preserve"> – </w:t>
            </w:r>
            <w:r w:rsidRPr="00F959A7"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</w:t>
            </w:r>
            <w:r w:rsidR="001B1D1E" w:rsidRPr="00F959A7">
              <w:rPr>
                <w:color w:val="000000"/>
                <w:sz w:val="24"/>
                <w:szCs w:val="24"/>
              </w:rPr>
              <w:t xml:space="preserve"> município de </w:t>
            </w:r>
            <w:r w:rsidR="00C338B3">
              <w:rPr>
                <w:color w:val="000000"/>
                <w:sz w:val="24"/>
                <w:szCs w:val="24"/>
              </w:rPr>
              <w:t>Arara</w:t>
            </w:r>
            <w:r w:rsidR="001B1D1E" w:rsidRPr="00F959A7">
              <w:rPr>
                <w:color w:val="000000"/>
                <w:sz w:val="24"/>
                <w:szCs w:val="24"/>
              </w:rPr>
              <w:t>.</w:t>
            </w:r>
            <w:r w:rsidRPr="00F959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4753A3FF" w:rsidR="00A565D2" w:rsidRPr="00F959A7" w:rsidRDefault="002C65FD" w:rsidP="006041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 w:rsidRPr="00F959A7">
              <w:rPr>
                <w:color w:val="000000"/>
                <w:sz w:val="24"/>
                <w:szCs w:val="24"/>
              </w:rPr>
              <w:t>considera-se, para fins de avaliação e valoração, se o projeto apresenta aspectos de integração comunitária, em relação ao impacto social para a inclusão de pessoas com deficiência, idosos e demais grupos em situação de histórica vulnerabilidade econômica/social.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1321CD" w14:paraId="2C0068EF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CAE7F" w14:textId="3C7F4AE4" w:rsidR="001321CD" w:rsidRPr="00F959A7" w:rsidRDefault="00F959A7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F0027" w14:textId="26C66301" w:rsidR="001321CD" w:rsidRPr="00F959A7" w:rsidRDefault="001321CD" w:rsidP="00604104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rPr>
                  <w:sz w:val="24"/>
                  <w:szCs w:val="24"/>
                </w:rPr>
                <w:tag w:val="goog_rdk_7"/>
                <w:id w:val="1173307974"/>
              </w:sdtPr>
              <w:sdtContent>
                <w:r w:rsidRPr="00F959A7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sz w:val="24"/>
                  <w:szCs w:val="24"/>
                </w:rPr>
                <w:tag w:val="goog_rdk_8"/>
                <w:id w:val="-840929120"/>
                <w:showingPlcHdr/>
              </w:sdtPr>
              <w:sdtContent>
                <w:r w:rsidRPr="00F959A7">
                  <w:rPr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sz w:val="24"/>
                  <w:szCs w:val="24"/>
                </w:rPr>
                <w:tag w:val="goog_rdk_9"/>
                <w:id w:val="154423325"/>
              </w:sdtPr>
              <w:sdtContent>
                <w:r w:rsidRPr="00F959A7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F959A7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F959A7"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rPr>
                  <w:sz w:val="24"/>
                  <w:szCs w:val="24"/>
                </w:rPr>
                <w:tag w:val="goog_rdk_10"/>
                <w:id w:val="-1099711836"/>
              </w:sdtPr>
              <w:sdtContent>
                <w:r w:rsidRPr="00F959A7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rPr>
                  <w:sz w:val="24"/>
                  <w:szCs w:val="24"/>
                </w:rPr>
                <w:tag w:val="goog_rdk_11"/>
                <w:id w:val="-2135084570"/>
              </w:sdtPr>
              <w:sdtContent>
                <w:r w:rsidRPr="00F959A7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558C9E" w14:textId="6E2E4ADF" w:rsidR="001321CD" w:rsidRPr="00F959A7" w:rsidRDefault="002C2E3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0A7783A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24F304F8" w:rsidR="00A565D2" w:rsidRPr="00F959A7" w:rsidRDefault="00F959A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0055F355" w:rsidR="00A565D2" w:rsidRPr="00F959A7" w:rsidRDefault="00F959A7" w:rsidP="001321C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 w:rsidRPr="00F959A7"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rPr>
                  <w:sz w:val="24"/>
                  <w:szCs w:val="24"/>
                </w:rPr>
                <w:tag w:val="goog_rdk_14"/>
                <w:id w:val="1842655990"/>
              </w:sdtPr>
              <w:sdtContent>
                <w:r w:rsidRPr="00F959A7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sz w:val="24"/>
                  <w:szCs w:val="24"/>
                </w:rPr>
                <w:tag w:val="goog_rdk_15"/>
                <w:id w:val="-185517164"/>
              </w:sdtPr>
              <w:sdtContent>
                <w:r w:rsidRPr="00F959A7">
                  <w:rPr>
                    <w:sz w:val="24"/>
                    <w:szCs w:val="24"/>
                  </w:rPr>
                  <w:t xml:space="preserve"> 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>para fins de análise</w:t>
            </w:r>
            <w:sdt>
              <w:sdtPr>
                <w:rPr>
                  <w:sz w:val="24"/>
                  <w:szCs w:val="24"/>
                </w:rPr>
                <w:tag w:val="goog_rdk_16"/>
                <w:id w:val="-74911917"/>
              </w:sdtPr>
              <w:sdtContent>
                <w:r w:rsidRPr="00F959A7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959A7"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rPr>
                  <w:sz w:val="24"/>
                  <w:szCs w:val="24"/>
                </w:rPr>
                <w:tag w:val="goog_rdk_17"/>
                <w:id w:val="-1116440027"/>
              </w:sdtPr>
              <w:sdtContent>
                <w:r w:rsidRPr="00F959A7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F959A7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 w:rsidTr="00A7783A">
        <w:tc>
          <w:tcPr>
            <w:tcW w:w="9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F959A7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DB7F4C8" w:rsidR="00A565D2" w:rsidRPr="00F959A7" w:rsidRDefault="00F959A7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F959A7">
              <w:rPr>
                <w:b/>
                <w:color w:val="000000"/>
                <w:sz w:val="24"/>
                <w:szCs w:val="24"/>
              </w:rPr>
              <w:t>5</w:t>
            </w:r>
            <w:r w:rsidR="002C65FD" w:rsidRPr="00F959A7"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</w:tbl>
    <w:p w14:paraId="624E0A54" w14:textId="75951E58" w:rsidR="00A565D2" w:rsidRDefault="00A565D2" w:rsidP="0024379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sectPr w:rsidR="00A565D2" w:rsidSect="00A163F3">
      <w:headerReference w:type="default" r:id="rId11"/>
      <w:footerReference w:type="default" r:id="rId12"/>
      <w:pgSz w:w="11906" w:h="16838"/>
      <w:pgMar w:top="1985" w:right="1701" w:bottom="269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CB618" w14:textId="77777777" w:rsidR="00143E4A" w:rsidRDefault="00143E4A" w:rsidP="002C65FD">
      <w:pPr>
        <w:spacing w:after="0" w:line="240" w:lineRule="auto"/>
      </w:pPr>
      <w:r>
        <w:separator/>
      </w:r>
    </w:p>
  </w:endnote>
  <w:endnote w:type="continuationSeparator" w:id="0">
    <w:p w14:paraId="35363468" w14:textId="77777777" w:rsidR="00143E4A" w:rsidRDefault="00143E4A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08AB8AE-C00B-4918-A90E-09255800AC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3BC4816-8501-41C1-8BA7-914E76E8A844}"/>
    <w:embedBold r:id="rId3" w:fontKey="{76C0122A-3298-43CB-8F70-53856D8D19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BD60C7B-9662-41F2-97DD-094841F9D30D}"/>
    <w:embedItalic r:id="rId5" w:fontKey="{BD684DDC-0D10-41EC-A013-0E7DB3F2DB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DA9666-115E-45CC-A581-DF925AB2CC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78244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1DCAB5" w14:textId="4CA00918" w:rsidR="00A163F3" w:rsidRDefault="00C338B3" w:rsidP="00A163F3">
            <w:pPr>
              <w:pStyle w:val="Rodap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77780F5" wp14:editId="20087859">
                  <wp:simplePos x="0" y="0"/>
                  <wp:positionH relativeFrom="column">
                    <wp:posOffset>-394335</wp:posOffset>
                  </wp:positionH>
                  <wp:positionV relativeFrom="paragraph">
                    <wp:posOffset>13335</wp:posOffset>
                  </wp:positionV>
                  <wp:extent cx="4791710" cy="495300"/>
                  <wp:effectExtent l="0" t="0" r="0" b="0"/>
                  <wp:wrapNone/>
                  <wp:docPr id="66718154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7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163F3">
              <w:t xml:space="preserve">Página </w:t>
            </w:r>
            <w:r w:rsidR="00A163F3">
              <w:rPr>
                <w:b/>
                <w:bCs/>
                <w:sz w:val="24"/>
                <w:szCs w:val="24"/>
              </w:rPr>
              <w:fldChar w:fldCharType="begin"/>
            </w:r>
            <w:r w:rsidR="00A163F3">
              <w:rPr>
                <w:b/>
                <w:bCs/>
              </w:rPr>
              <w:instrText>PAGE</w:instrText>
            </w:r>
            <w:r w:rsidR="00A163F3">
              <w:rPr>
                <w:b/>
                <w:bCs/>
                <w:sz w:val="24"/>
                <w:szCs w:val="24"/>
              </w:rPr>
              <w:fldChar w:fldCharType="separate"/>
            </w:r>
            <w:r w:rsidR="00A163F3">
              <w:rPr>
                <w:b/>
                <w:bCs/>
                <w:sz w:val="24"/>
                <w:szCs w:val="24"/>
              </w:rPr>
              <w:t>1</w:t>
            </w:r>
            <w:r w:rsidR="00A163F3">
              <w:rPr>
                <w:b/>
                <w:bCs/>
                <w:sz w:val="24"/>
                <w:szCs w:val="24"/>
              </w:rPr>
              <w:fldChar w:fldCharType="end"/>
            </w:r>
            <w:r w:rsidR="00A163F3">
              <w:t xml:space="preserve"> de </w:t>
            </w:r>
            <w:r w:rsidR="00A163F3">
              <w:rPr>
                <w:b/>
                <w:bCs/>
                <w:sz w:val="24"/>
                <w:szCs w:val="24"/>
              </w:rPr>
              <w:fldChar w:fldCharType="begin"/>
            </w:r>
            <w:r w:rsidR="00A163F3">
              <w:rPr>
                <w:b/>
                <w:bCs/>
              </w:rPr>
              <w:instrText>NUMPAGES</w:instrText>
            </w:r>
            <w:r w:rsidR="00A163F3">
              <w:rPr>
                <w:b/>
                <w:bCs/>
                <w:sz w:val="24"/>
                <w:szCs w:val="24"/>
              </w:rPr>
              <w:fldChar w:fldCharType="separate"/>
            </w:r>
            <w:r w:rsidR="00A163F3">
              <w:rPr>
                <w:b/>
                <w:bCs/>
                <w:sz w:val="24"/>
                <w:szCs w:val="24"/>
              </w:rPr>
              <w:t>9</w:t>
            </w:r>
            <w:r w:rsidR="00A163F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F68674" w14:textId="3A57929B" w:rsidR="00A163F3" w:rsidRPr="00D90F5E" w:rsidRDefault="00A163F3" w:rsidP="00A163F3">
    <w:pPr>
      <w:pStyle w:val="Rodap"/>
    </w:pPr>
  </w:p>
  <w:p w14:paraId="634B443A" w14:textId="7A823450" w:rsidR="002C65FD" w:rsidRPr="00A163F3" w:rsidRDefault="002C65FD" w:rsidP="00A163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07308" w14:textId="77777777" w:rsidR="00143E4A" w:rsidRDefault="00143E4A" w:rsidP="002C65FD">
      <w:pPr>
        <w:spacing w:after="0" w:line="240" w:lineRule="auto"/>
      </w:pPr>
      <w:r>
        <w:separator/>
      </w:r>
    </w:p>
  </w:footnote>
  <w:footnote w:type="continuationSeparator" w:id="0">
    <w:p w14:paraId="740A6E19" w14:textId="77777777" w:rsidR="00143E4A" w:rsidRDefault="00143E4A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4E986139" w:rsidR="002C65FD" w:rsidRDefault="00A163F3">
    <w:pPr>
      <w:pStyle w:val="Cabealho"/>
    </w:pPr>
    <w:r>
      <w:rPr>
        <w:noProof/>
        <w:sz w:val="20"/>
      </w:rPr>
      <w:drawing>
        <wp:anchor distT="0" distB="0" distL="114300" distR="114300" simplePos="0" relativeHeight="251661312" behindDoc="0" locked="0" layoutInCell="1" allowOverlap="1" wp14:anchorId="46D6ADAF" wp14:editId="504F6546">
          <wp:simplePos x="0" y="0"/>
          <wp:positionH relativeFrom="margin">
            <wp:align>left</wp:align>
          </wp:positionH>
          <wp:positionV relativeFrom="paragraph">
            <wp:posOffset>-162560</wp:posOffset>
          </wp:positionV>
          <wp:extent cx="1228725" cy="671359"/>
          <wp:effectExtent l="0" t="0" r="0" b="0"/>
          <wp:wrapNone/>
          <wp:docPr id="1611747562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100010" name="Imagem 3721000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71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21330292">
    <w:abstractNumId w:val="1"/>
  </w:num>
  <w:num w:numId="2" w16cid:durableId="104189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5547A"/>
    <w:rsid w:val="00100E58"/>
    <w:rsid w:val="001321CD"/>
    <w:rsid w:val="00143E4A"/>
    <w:rsid w:val="001B1D1E"/>
    <w:rsid w:val="001B7A43"/>
    <w:rsid w:val="001D10AA"/>
    <w:rsid w:val="00240FCE"/>
    <w:rsid w:val="0024379A"/>
    <w:rsid w:val="0025376D"/>
    <w:rsid w:val="002C2E3D"/>
    <w:rsid w:val="002C65FD"/>
    <w:rsid w:val="002F0FD8"/>
    <w:rsid w:val="00354905"/>
    <w:rsid w:val="003C76A8"/>
    <w:rsid w:val="0051111F"/>
    <w:rsid w:val="00604104"/>
    <w:rsid w:val="00701739"/>
    <w:rsid w:val="00785072"/>
    <w:rsid w:val="00847F22"/>
    <w:rsid w:val="008B029C"/>
    <w:rsid w:val="008C7425"/>
    <w:rsid w:val="0097105A"/>
    <w:rsid w:val="00A163F3"/>
    <w:rsid w:val="00A565D2"/>
    <w:rsid w:val="00A7783A"/>
    <w:rsid w:val="00AB4A22"/>
    <w:rsid w:val="00B2360A"/>
    <w:rsid w:val="00BA4288"/>
    <w:rsid w:val="00C338B3"/>
    <w:rsid w:val="00C95B98"/>
    <w:rsid w:val="00D47377"/>
    <w:rsid w:val="00E50C92"/>
    <w:rsid w:val="00F0167F"/>
    <w:rsid w:val="00F03EBB"/>
    <w:rsid w:val="00F959A7"/>
    <w:rsid w:val="00FD05F1"/>
    <w:rsid w:val="00FD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Corpodetexto">
    <w:name w:val="Body Text"/>
    <w:basedOn w:val="Normal"/>
    <w:link w:val="CorpodetextoChar"/>
    <w:uiPriority w:val="99"/>
    <w:semiHidden/>
    <w:unhideWhenUsed/>
    <w:rsid w:val="00AB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B4A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355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Tiago Salvador</cp:lastModifiedBy>
  <cp:revision>20</cp:revision>
  <cp:lastPrinted>2024-05-20T16:30:00Z</cp:lastPrinted>
  <dcterms:created xsi:type="dcterms:W3CDTF">2024-04-04T19:12:00Z</dcterms:created>
  <dcterms:modified xsi:type="dcterms:W3CDTF">2024-09-15T21:59:00Z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